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C97E0" w14:textId="77777777" w:rsidR="00D75F27" w:rsidRDefault="00D75F27" w:rsidP="00D75F27">
      <w:pPr>
        <w:spacing w:line="360" w:lineRule="auto"/>
        <w:jc w:val="center"/>
        <w:rPr>
          <w:b/>
          <w:bCs/>
          <w:sz w:val="28"/>
          <w:szCs w:val="28"/>
        </w:rPr>
      </w:pPr>
      <w:r>
        <w:rPr>
          <w:rFonts w:hint="eastAsia"/>
          <w:b/>
          <w:bCs/>
          <w:sz w:val="28"/>
          <w:szCs w:val="28"/>
        </w:rPr>
        <w:t>宜良县中医医院CT、DR维护保养服务采购项目招标公告</w:t>
      </w:r>
    </w:p>
    <w:p w14:paraId="32EB3B5A" w14:textId="77777777" w:rsidR="00D75F27" w:rsidRDefault="00D75F27" w:rsidP="00D75F27">
      <w:pPr>
        <w:pBdr>
          <w:top w:val="single" w:sz="4" w:space="1" w:color="auto"/>
          <w:left w:val="single" w:sz="4" w:space="4" w:color="auto"/>
          <w:bottom w:val="single" w:sz="4" w:space="0" w:color="auto"/>
          <w:right w:val="single" w:sz="4" w:space="4" w:color="auto"/>
        </w:pBdr>
        <w:spacing w:line="360" w:lineRule="auto"/>
        <w:ind w:firstLineChars="200" w:firstLine="480"/>
        <w:rPr>
          <w:rFonts w:hint="eastAsia"/>
          <w:sz w:val="24"/>
          <w:szCs w:val="24"/>
        </w:rPr>
      </w:pPr>
      <w:r>
        <w:rPr>
          <w:rFonts w:hint="eastAsia"/>
          <w:sz w:val="24"/>
          <w:szCs w:val="24"/>
        </w:rPr>
        <w:t>项目概况</w:t>
      </w:r>
    </w:p>
    <w:p w14:paraId="0550B069" w14:textId="77777777" w:rsidR="00D75F27" w:rsidRDefault="00D75F27" w:rsidP="00D75F27">
      <w:pPr>
        <w:pBdr>
          <w:top w:val="single" w:sz="4" w:space="1" w:color="auto"/>
          <w:left w:val="single" w:sz="4" w:space="4" w:color="auto"/>
          <w:bottom w:val="single" w:sz="4" w:space="0" w:color="auto"/>
          <w:right w:val="single" w:sz="4" w:space="4" w:color="auto"/>
        </w:pBdr>
        <w:spacing w:line="360" w:lineRule="auto"/>
        <w:ind w:firstLineChars="200" w:firstLine="480"/>
        <w:rPr>
          <w:rFonts w:hint="eastAsia"/>
          <w:sz w:val="24"/>
          <w:szCs w:val="24"/>
        </w:rPr>
      </w:pPr>
      <w:r>
        <w:rPr>
          <w:rFonts w:hint="eastAsia"/>
          <w:sz w:val="24"/>
          <w:szCs w:val="24"/>
          <w:u w:val="single"/>
        </w:rPr>
        <w:t>宜良县中医医院CT、DR维护保养服务采购项目(采购标的)</w:t>
      </w:r>
      <w:r>
        <w:rPr>
          <w:rFonts w:hint="eastAsia"/>
          <w:sz w:val="24"/>
          <w:szCs w:val="24"/>
        </w:rPr>
        <w:t xml:space="preserve"> 招标项目的潜在投标人应在</w:t>
      </w:r>
      <w:r>
        <w:rPr>
          <w:rFonts w:hint="eastAsia"/>
          <w:sz w:val="24"/>
          <w:szCs w:val="24"/>
          <w:u w:val="single"/>
        </w:rPr>
        <w:t>“政府采购云平台”（http：//www.zcygov.cn）</w:t>
      </w:r>
      <w:r>
        <w:rPr>
          <w:rFonts w:hint="eastAsia"/>
          <w:sz w:val="24"/>
          <w:szCs w:val="24"/>
        </w:rPr>
        <w:t>获取招标文件，并于</w:t>
      </w:r>
      <w:r>
        <w:rPr>
          <w:rFonts w:hint="eastAsia"/>
          <w:sz w:val="24"/>
          <w:szCs w:val="24"/>
          <w:u w:val="single"/>
        </w:rPr>
        <w:t>2026</w:t>
      </w:r>
      <w:r>
        <w:rPr>
          <w:rFonts w:hint="eastAsia"/>
          <w:bCs/>
          <w:sz w:val="24"/>
          <w:szCs w:val="24"/>
          <w:u w:val="single"/>
        </w:rPr>
        <w:t>年07月08日09点30分</w:t>
      </w:r>
      <w:r>
        <w:rPr>
          <w:rFonts w:hint="eastAsia"/>
          <w:bCs/>
          <w:sz w:val="24"/>
          <w:szCs w:val="24"/>
        </w:rPr>
        <w:t>（北京时间）前递交投标文件</w:t>
      </w:r>
      <w:r>
        <w:rPr>
          <w:rFonts w:hint="eastAsia"/>
          <w:sz w:val="24"/>
          <w:szCs w:val="24"/>
        </w:rPr>
        <w:t>。</w:t>
      </w:r>
    </w:p>
    <w:p w14:paraId="038C4EEA" w14:textId="77777777" w:rsidR="00D75F27" w:rsidRDefault="00D75F27" w:rsidP="00D75F27">
      <w:pPr>
        <w:snapToGrid w:val="0"/>
        <w:spacing w:line="360" w:lineRule="auto"/>
        <w:rPr>
          <w:rFonts w:hint="eastAsia"/>
          <w:b/>
          <w:bCs/>
          <w:kern w:val="2"/>
          <w:sz w:val="24"/>
          <w:szCs w:val="24"/>
        </w:rPr>
      </w:pPr>
      <w:r>
        <w:rPr>
          <w:rFonts w:hint="eastAsia"/>
          <w:b/>
          <w:bCs/>
          <w:kern w:val="2"/>
          <w:sz w:val="24"/>
          <w:szCs w:val="24"/>
        </w:rPr>
        <w:t>一、项目基本情况</w:t>
      </w:r>
    </w:p>
    <w:p w14:paraId="38BC2546" w14:textId="77777777" w:rsidR="00D75F27" w:rsidRDefault="00D75F27" w:rsidP="00D75F27">
      <w:pPr>
        <w:spacing w:line="360" w:lineRule="auto"/>
        <w:ind w:firstLineChars="200" w:firstLine="480"/>
        <w:rPr>
          <w:rFonts w:hint="eastAsia"/>
          <w:sz w:val="24"/>
          <w:szCs w:val="24"/>
        </w:rPr>
      </w:pPr>
      <w:r>
        <w:rPr>
          <w:rFonts w:hint="eastAsia"/>
          <w:sz w:val="24"/>
          <w:szCs w:val="24"/>
        </w:rPr>
        <w:t>项目编号：KMZC2026-G3-01300-YNDM-0034</w:t>
      </w:r>
    </w:p>
    <w:p w14:paraId="24EEC619" w14:textId="77777777" w:rsidR="00D75F27" w:rsidRDefault="00D75F27" w:rsidP="00D75F27">
      <w:pPr>
        <w:spacing w:line="360" w:lineRule="auto"/>
        <w:ind w:firstLineChars="200" w:firstLine="480"/>
        <w:rPr>
          <w:rFonts w:hint="eastAsia"/>
          <w:sz w:val="24"/>
          <w:szCs w:val="24"/>
        </w:rPr>
      </w:pPr>
      <w:r>
        <w:rPr>
          <w:rFonts w:hint="eastAsia"/>
          <w:sz w:val="24"/>
          <w:szCs w:val="24"/>
        </w:rPr>
        <w:t>项目名称：宜良县中医医院CT、DR维护保养服务采购项目</w:t>
      </w:r>
    </w:p>
    <w:p w14:paraId="7732747C" w14:textId="77777777" w:rsidR="00D75F27" w:rsidRDefault="00D75F27" w:rsidP="00D75F27">
      <w:pPr>
        <w:spacing w:line="360" w:lineRule="auto"/>
        <w:ind w:firstLineChars="200" w:firstLine="480"/>
        <w:rPr>
          <w:rFonts w:hint="eastAsia"/>
          <w:sz w:val="24"/>
          <w:szCs w:val="24"/>
        </w:rPr>
      </w:pPr>
      <w:r>
        <w:rPr>
          <w:rFonts w:hint="eastAsia"/>
          <w:sz w:val="24"/>
          <w:szCs w:val="24"/>
        </w:rPr>
        <w:t>预算金额：26.66万元/年</w:t>
      </w:r>
    </w:p>
    <w:p w14:paraId="65ABBD38" w14:textId="77777777" w:rsidR="00D75F27" w:rsidRDefault="00D75F27" w:rsidP="00D75F27">
      <w:pPr>
        <w:spacing w:line="360" w:lineRule="auto"/>
        <w:ind w:firstLineChars="200" w:firstLine="480"/>
        <w:rPr>
          <w:rFonts w:hint="eastAsia"/>
          <w:sz w:val="24"/>
          <w:szCs w:val="24"/>
        </w:rPr>
      </w:pPr>
      <w:r>
        <w:rPr>
          <w:rFonts w:hint="eastAsia"/>
          <w:sz w:val="24"/>
          <w:szCs w:val="24"/>
        </w:rPr>
        <w:t>最高限价：26.66万元/年</w:t>
      </w:r>
    </w:p>
    <w:p w14:paraId="0886F712" w14:textId="77777777" w:rsidR="00D75F27" w:rsidRDefault="00D75F27" w:rsidP="00D75F27">
      <w:pPr>
        <w:spacing w:line="360" w:lineRule="auto"/>
        <w:ind w:firstLineChars="200" w:firstLine="480"/>
        <w:rPr>
          <w:rFonts w:hint="eastAsia"/>
          <w:sz w:val="24"/>
          <w:szCs w:val="24"/>
        </w:rPr>
      </w:pPr>
      <w:r>
        <w:rPr>
          <w:rFonts w:hint="eastAsia"/>
          <w:sz w:val="24"/>
          <w:szCs w:val="24"/>
        </w:rPr>
        <w:t>采购需求：完成宜良县中医医院CT、DR维护保养服务。具体要求等详见本招标文件第六章《采购需求》。</w:t>
      </w:r>
    </w:p>
    <w:p w14:paraId="3CC12C54" w14:textId="77777777" w:rsidR="00D75F27" w:rsidRDefault="00D75F27" w:rsidP="00D75F27">
      <w:pPr>
        <w:spacing w:line="360" w:lineRule="auto"/>
        <w:ind w:firstLineChars="200" w:firstLine="480"/>
        <w:rPr>
          <w:rFonts w:hint="eastAsia"/>
          <w:sz w:val="24"/>
          <w:szCs w:val="24"/>
        </w:rPr>
      </w:pPr>
      <w:r>
        <w:rPr>
          <w:rFonts w:hint="eastAsia"/>
          <w:sz w:val="24"/>
          <w:szCs w:val="24"/>
        </w:rPr>
        <w:t>合同履行期限：自合同签订之日起3年，合同一年一签，每年服务期满经考核合格后续签下一年度合同，如若甲方对乙方的考核不合格，则不再签订下一年度合同。</w:t>
      </w:r>
    </w:p>
    <w:p w14:paraId="59CE7498" w14:textId="77777777" w:rsidR="00D75F27" w:rsidRDefault="00D75F27" w:rsidP="00D75F27">
      <w:pPr>
        <w:spacing w:line="360" w:lineRule="auto"/>
        <w:ind w:firstLineChars="200" w:firstLine="480"/>
        <w:rPr>
          <w:rFonts w:hint="eastAsia"/>
          <w:sz w:val="24"/>
          <w:szCs w:val="24"/>
        </w:rPr>
      </w:pPr>
      <w:r>
        <w:rPr>
          <w:rFonts w:hint="eastAsia"/>
          <w:sz w:val="24"/>
          <w:szCs w:val="24"/>
        </w:rPr>
        <w:t>本项目不接受联合体投标。</w:t>
      </w:r>
    </w:p>
    <w:p w14:paraId="605BE281" w14:textId="77777777" w:rsidR="00D75F27" w:rsidRDefault="00D75F27" w:rsidP="00D75F27">
      <w:pPr>
        <w:spacing w:line="360" w:lineRule="auto"/>
        <w:rPr>
          <w:rFonts w:hint="eastAsia"/>
          <w:b/>
          <w:bCs/>
          <w:sz w:val="24"/>
          <w:szCs w:val="24"/>
        </w:rPr>
      </w:pPr>
      <w:r>
        <w:rPr>
          <w:rFonts w:hint="eastAsia"/>
          <w:b/>
          <w:bCs/>
          <w:sz w:val="24"/>
          <w:szCs w:val="24"/>
        </w:rPr>
        <w:t>二、申请人的资格要求</w:t>
      </w:r>
    </w:p>
    <w:p w14:paraId="400D4F4C" w14:textId="77777777" w:rsidR="00D75F27" w:rsidRDefault="00D75F27" w:rsidP="00D75F27">
      <w:pPr>
        <w:pStyle w:val="ae"/>
        <w:spacing w:line="360" w:lineRule="auto"/>
        <w:ind w:firstLineChars="200" w:firstLine="480"/>
        <w:rPr>
          <w:rFonts w:ascii="宋体" w:hAnsi="宋体" w:hint="eastAsia"/>
          <w:kern w:val="21"/>
          <w:sz w:val="24"/>
          <w:szCs w:val="24"/>
        </w:rPr>
      </w:pPr>
      <w:r>
        <w:rPr>
          <w:rFonts w:ascii="宋体" w:hAnsi="宋体" w:hint="eastAsia"/>
          <w:kern w:val="21"/>
          <w:sz w:val="24"/>
          <w:szCs w:val="24"/>
        </w:rPr>
        <w:t>1.投标人满足《中华人民共和国政府采购法》第二十二条规定。</w:t>
      </w:r>
    </w:p>
    <w:p w14:paraId="59A7E7AE" w14:textId="77777777" w:rsidR="00D75F27" w:rsidRDefault="00D75F27" w:rsidP="00D75F27">
      <w:pPr>
        <w:widowControl/>
        <w:wordWrap w:val="0"/>
        <w:spacing w:line="360" w:lineRule="auto"/>
        <w:ind w:firstLineChars="200" w:firstLine="480"/>
        <w:jc w:val="left"/>
        <w:rPr>
          <w:rFonts w:hint="eastAsia"/>
          <w:kern w:val="0"/>
          <w:sz w:val="24"/>
          <w:szCs w:val="24"/>
        </w:rPr>
      </w:pPr>
      <w:r>
        <w:rPr>
          <w:rFonts w:hint="eastAsia"/>
          <w:kern w:val="0"/>
          <w:sz w:val="24"/>
          <w:szCs w:val="24"/>
        </w:rPr>
        <w:t>2.落实政府采购政策需满足的资格要求：</w:t>
      </w:r>
      <w:r>
        <w:rPr>
          <w:rFonts w:hint="eastAsia"/>
          <w:b/>
          <w:kern w:val="0"/>
          <w:sz w:val="24"/>
          <w:szCs w:val="24"/>
          <w:u w:val="single"/>
        </w:rPr>
        <w:t>本项目为专门面向中小企业采购。</w:t>
      </w:r>
    </w:p>
    <w:p w14:paraId="196FEC95" w14:textId="77777777" w:rsidR="00D75F27" w:rsidRDefault="00D75F27" w:rsidP="00D75F27">
      <w:pPr>
        <w:widowControl/>
        <w:wordWrap w:val="0"/>
        <w:spacing w:line="360" w:lineRule="auto"/>
        <w:ind w:firstLineChars="200" w:firstLine="480"/>
        <w:jc w:val="left"/>
        <w:rPr>
          <w:rFonts w:hint="eastAsia"/>
          <w:kern w:val="0"/>
          <w:sz w:val="24"/>
          <w:szCs w:val="24"/>
        </w:rPr>
      </w:pPr>
      <w:r>
        <w:rPr>
          <w:rFonts w:hint="eastAsia"/>
          <w:kern w:val="0"/>
          <w:sz w:val="24"/>
          <w:szCs w:val="24"/>
        </w:rPr>
        <w:t>3.本项目的特定资格要求：</w:t>
      </w:r>
    </w:p>
    <w:p w14:paraId="75D3D8F5" w14:textId="77777777" w:rsidR="00D75F27" w:rsidRDefault="00D75F27" w:rsidP="00D75F27">
      <w:pPr>
        <w:widowControl/>
        <w:wordWrap w:val="0"/>
        <w:spacing w:line="360" w:lineRule="auto"/>
        <w:ind w:firstLineChars="200" w:firstLine="480"/>
        <w:jc w:val="left"/>
        <w:rPr>
          <w:rFonts w:hint="eastAsia"/>
          <w:kern w:val="0"/>
          <w:sz w:val="24"/>
          <w:szCs w:val="24"/>
        </w:rPr>
      </w:pPr>
      <w:r>
        <w:rPr>
          <w:rFonts w:hint="eastAsia"/>
          <w:kern w:val="0"/>
          <w:sz w:val="24"/>
          <w:szCs w:val="24"/>
        </w:rPr>
        <w:t>3.1投标人须具备完成服务的能力：</w:t>
      </w:r>
      <w:proofErr w:type="gramStart"/>
      <w:r>
        <w:rPr>
          <w:rFonts w:hint="eastAsia"/>
          <w:kern w:val="0"/>
          <w:sz w:val="24"/>
          <w:szCs w:val="24"/>
        </w:rPr>
        <w:t>在维保服务</w:t>
      </w:r>
      <w:proofErr w:type="gramEnd"/>
      <w:r>
        <w:rPr>
          <w:rFonts w:hint="eastAsia"/>
          <w:kern w:val="0"/>
          <w:sz w:val="24"/>
          <w:szCs w:val="24"/>
        </w:rPr>
        <w:t>期限内需要使用的备件必须取得产品的《中华人民共和国医疗器械注册证》(含《医疗器械产品注册登记表》及其它相关附件)(根据中华人民共和国国务院令第739号《医疗器械监督管理条例》和国家药品监督管理局关于印发《医疗器械分类目录》的通知(</w:t>
      </w:r>
      <w:proofErr w:type="gramStart"/>
      <w:r>
        <w:rPr>
          <w:rFonts w:hint="eastAsia"/>
          <w:kern w:val="0"/>
          <w:sz w:val="24"/>
          <w:szCs w:val="24"/>
        </w:rPr>
        <w:t>国药监械【2002】</w:t>
      </w:r>
      <w:proofErr w:type="gramEnd"/>
      <w:r>
        <w:rPr>
          <w:rFonts w:hint="eastAsia"/>
          <w:kern w:val="0"/>
          <w:sz w:val="24"/>
          <w:szCs w:val="24"/>
        </w:rPr>
        <w:t>302号)规定及国家药品监督管理局发布的该目录的修订，在《医疗器械分类目录》内的产品必须按照《医疗器械监督管理条例》的要求具备相关资质，其他不在《医疗器械分类目录》内的设备不作强行要求)。</w:t>
      </w:r>
    </w:p>
    <w:p w14:paraId="5B371E1F" w14:textId="77777777" w:rsidR="00D75F27" w:rsidRDefault="00D75F27" w:rsidP="00D75F27">
      <w:pPr>
        <w:widowControl/>
        <w:wordWrap w:val="0"/>
        <w:spacing w:line="360" w:lineRule="auto"/>
        <w:ind w:firstLineChars="200" w:firstLine="480"/>
        <w:jc w:val="left"/>
        <w:rPr>
          <w:rFonts w:hint="eastAsia"/>
          <w:kern w:val="0"/>
          <w:sz w:val="24"/>
          <w:szCs w:val="24"/>
        </w:rPr>
      </w:pPr>
      <w:r>
        <w:rPr>
          <w:rFonts w:hint="eastAsia"/>
          <w:kern w:val="0"/>
          <w:sz w:val="24"/>
          <w:szCs w:val="24"/>
        </w:rPr>
        <w:lastRenderedPageBreak/>
        <w:t>3.2单位负责人为同一人或者存在直接控股、管理关系的不同单位，不得同时参加本项目的投标。</w:t>
      </w:r>
    </w:p>
    <w:p w14:paraId="6C8B737C" w14:textId="77777777" w:rsidR="00D75F27" w:rsidRDefault="00D75F27" w:rsidP="00D75F27">
      <w:pPr>
        <w:widowControl/>
        <w:wordWrap w:val="0"/>
        <w:spacing w:line="360" w:lineRule="auto"/>
        <w:ind w:firstLineChars="200" w:firstLine="480"/>
        <w:jc w:val="left"/>
        <w:rPr>
          <w:rFonts w:hint="eastAsia"/>
          <w:kern w:val="0"/>
          <w:sz w:val="24"/>
          <w:szCs w:val="24"/>
        </w:rPr>
      </w:pPr>
      <w:r>
        <w:rPr>
          <w:rFonts w:hint="eastAsia"/>
          <w:kern w:val="0"/>
          <w:sz w:val="24"/>
          <w:szCs w:val="24"/>
        </w:rPr>
        <w:t>3.3为本项目提供整体设计、规范编制或者项目管理、监理、检测等服务的投标人，不得再参加本项目投标。</w:t>
      </w:r>
    </w:p>
    <w:p w14:paraId="3CDA4F4A" w14:textId="77777777" w:rsidR="00D75F27" w:rsidRDefault="00D75F27" w:rsidP="00D75F27">
      <w:pPr>
        <w:snapToGrid w:val="0"/>
        <w:spacing w:line="360" w:lineRule="auto"/>
        <w:rPr>
          <w:rFonts w:hint="eastAsia"/>
          <w:b/>
          <w:bCs/>
          <w:sz w:val="24"/>
          <w:szCs w:val="24"/>
        </w:rPr>
      </w:pPr>
      <w:r>
        <w:rPr>
          <w:rFonts w:hint="eastAsia"/>
          <w:b/>
          <w:bCs/>
          <w:sz w:val="24"/>
          <w:szCs w:val="24"/>
        </w:rPr>
        <w:t>三、获取招标文件</w:t>
      </w:r>
    </w:p>
    <w:p w14:paraId="1E208B73" w14:textId="77777777" w:rsidR="00D75F27" w:rsidRDefault="00D75F27" w:rsidP="00D75F27">
      <w:pPr>
        <w:adjustRightInd w:val="0"/>
        <w:snapToGrid w:val="0"/>
        <w:spacing w:line="360" w:lineRule="auto"/>
        <w:ind w:firstLineChars="200" w:firstLine="480"/>
        <w:rPr>
          <w:rFonts w:hint="eastAsia"/>
          <w:kern w:val="0"/>
          <w:sz w:val="24"/>
          <w:szCs w:val="24"/>
        </w:rPr>
      </w:pPr>
      <w:r>
        <w:rPr>
          <w:rFonts w:hint="eastAsia"/>
          <w:kern w:val="0"/>
          <w:sz w:val="24"/>
          <w:szCs w:val="24"/>
        </w:rPr>
        <w:t>时间：2026年06月17日至2026年06月25日，每天上午06:00至12:00，下午12:00至23:59。</w:t>
      </w:r>
    </w:p>
    <w:p w14:paraId="61926BC7" w14:textId="77777777" w:rsidR="00D75F27" w:rsidRDefault="00D75F27" w:rsidP="00D75F27">
      <w:pPr>
        <w:adjustRightInd w:val="0"/>
        <w:snapToGrid w:val="0"/>
        <w:spacing w:line="360" w:lineRule="auto"/>
        <w:ind w:firstLineChars="200" w:firstLine="480"/>
        <w:rPr>
          <w:rFonts w:hint="eastAsia"/>
          <w:kern w:val="0"/>
          <w:sz w:val="24"/>
          <w:szCs w:val="24"/>
        </w:rPr>
      </w:pPr>
      <w:r>
        <w:rPr>
          <w:rFonts w:hint="eastAsia"/>
          <w:kern w:val="0"/>
          <w:sz w:val="24"/>
          <w:szCs w:val="24"/>
        </w:rPr>
        <w:t>地点：“政府采购云平台”（https://www.zcygov.cn/）（操作路径：登录“政</w:t>
      </w:r>
      <w:proofErr w:type="gramStart"/>
      <w:r>
        <w:rPr>
          <w:rFonts w:hint="eastAsia"/>
          <w:kern w:val="0"/>
          <w:sz w:val="24"/>
          <w:szCs w:val="24"/>
        </w:rPr>
        <w:t>采云</w:t>
      </w:r>
      <w:proofErr w:type="gramEnd"/>
      <w:r>
        <w:rPr>
          <w:rFonts w:hint="eastAsia"/>
          <w:kern w:val="0"/>
          <w:sz w:val="24"/>
          <w:szCs w:val="24"/>
        </w:rPr>
        <w:t>”平台-项目采购-获取采购文件 -找到本项目-点击“申请获取采购文件”）。</w:t>
      </w:r>
    </w:p>
    <w:p w14:paraId="493DA98D" w14:textId="77777777" w:rsidR="00D75F27" w:rsidRDefault="00D75F27" w:rsidP="00D75F27">
      <w:pPr>
        <w:adjustRightInd w:val="0"/>
        <w:snapToGrid w:val="0"/>
        <w:spacing w:line="360" w:lineRule="auto"/>
        <w:ind w:firstLineChars="200" w:firstLine="480"/>
        <w:rPr>
          <w:rFonts w:hint="eastAsia"/>
          <w:kern w:val="0"/>
          <w:sz w:val="24"/>
          <w:szCs w:val="24"/>
        </w:rPr>
      </w:pPr>
      <w:r>
        <w:rPr>
          <w:rFonts w:hint="eastAsia"/>
          <w:kern w:val="0"/>
          <w:sz w:val="24"/>
          <w:szCs w:val="24"/>
        </w:rPr>
        <w:t>方式：①凡有意参加投标者，须在政府采购云平台办理数字证书（CA），CA申领链接：https://middle.zcygov.cn/ca/apply/list?_app_=zcy.sys，并在政府采购云平台绑定数字证书（CA）后在网上获取招标文件及其它招标资料，数字证书（CA）详见其办理流程。注：云南本地投标人</w:t>
      </w:r>
      <w:r>
        <w:rPr>
          <w:rFonts w:hint="eastAsia"/>
          <w:kern w:val="0"/>
          <w:sz w:val="24"/>
          <w:szCs w:val="24"/>
        </w:rPr>
        <w:tab/>
        <w:t>如之前已在云南CA在线数字证书办理网进行过注册并办理过企业数字证书（CA），直接绑定即可，无需重复办理（2022年1月1日前办理的云南CA需到云南CA办理处进行升级）。外省投标人</w:t>
      </w:r>
      <w:r>
        <w:rPr>
          <w:rFonts w:hint="eastAsia"/>
          <w:kern w:val="0"/>
          <w:sz w:val="24"/>
          <w:szCs w:val="24"/>
        </w:rPr>
        <w:tab/>
        <w:t>在政采云平台办理的其他CA可直接使用，无需重复办理。②投标人登录政府采购云平台https://www.zcygov.cn/在线申请获取采购文件（</w:t>
      </w:r>
      <w:proofErr w:type="gramStart"/>
      <w:r>
        <w:rPr>
          <w:rFonts w:hint="eastAsia"/>
          <w:kern w:val="0"/>
          <w:sz w:val="24"/>
          <w:szCs w:val="24"/>
        </w:rPr>
        <w:t>进入“项目采购”应用</w:t>
      </w:r>
      <w:proofErr w:type="gramEnd"/>
      <w:r>
        <w:rPr>
          <w:rFonts w:hint="eastAsia"/>
          <w:kern w:val="0"/>
          <w:sz w:val="24"/>
          <w:szCs w:val="24"/>
        </w:rPr>
        <w:t>，在获取采购文件菜单中选择项目，申请获取采购文件），按上述要求获取文件的投标人视为合法获取了本项目招标文件，具备本项目的投标资格。</w:t>
      </w:r>
    </w:p>
    <w:p w14:paraId="5D9E7484" w14:textId="77777777" w:rsidR="00D75F27" w:rsidRDefault="00D75F27" w:rsidP="00D75F27">
      <w:pPr>
        <w:adjustRightInd w:val="0"/>
        <w:snapToGrid w:val="0"/>
        <w:spacing w:line="360" w:lineRule="auto"/>
        <w:ind w:firstLineChars="200" w:firstLine="480"/>
        <w:rPr>
          <w:rFonts w:hint="eastAsia"/>
          <w:kern w:val="0"/>
          <w:sz w:val="24"/>
          <w:szCs w:val="24"/>
        </w:rPr>
      </w:pPr>
      <w:r>
        <w:rPr>
          <w:rFonts w:hint="eastAsia"/>
          <w:kern w:val="0"/>
          <w:sz w:val="24"/>
          <w:szCs w:val="24"/>
        </w:rPr>
        <w:t>售价：0元</w:t>
      </w:r>
    </w:p>
    <w:p w14:paraId="22E8D42E" w14:textId="77777777" w:rsidR="00D75F27" w:rsidRDefault="00D75F27" w:rsidP="00D75F27">
      <w:pPr>
        <w:snapToGrid w:val="0"/>
        <w:spacing w:line="360" w:lineRule="auto"/>
        <w:rPr>
          <w:rFonts w:hint="eastAsia"/>
          <w:b/>
          <w:bCs/>
          <w:sz w:val="24"/>
          <w:szCs w:val="24"/>
        </w:rPr>
      </w:pPr>
      <w:r>
        <w:rPr>
          <w:rFonts w:hint="eastAsia"/>
          <w:b/>
          <w:bCs/>
          <w:sz w:val="24"/>
          <w:szCs w:val="24"/>
        </w:rPr>
        <w:t>四、提交投标文件截止时间、开标时间和地点</w:t>
      </w:r>
    </w:p>
    <w:p w14:paraId="5920B596" w14:textId="77777777" w:rsidR="00D75F27" w:rsidRDefault="00D75F27" w:rsidP="00D75F27">
      <w:pPr>
        <w:spacing w:line="360" w:lineRule="auto"/>
        <w:ind w:firstLineChars="200" w:firstLine="480"/>
        <w:rPr>
          <w:rFonts w:hint="eastAsia"/>
          <w:sz w:val="24"/>
          <w:szCs w:val="24"/>
        </w:rPr>
      </w:pPr>
      <w:r>
        <w:rPr>
          <w:rFonts w:hint="eastAsia"/>
          <w:sz w:val="24"/>
          <w:szCs w:val="24"/>
        </w:rPr>
        <w:t>提交投标文件截止时间、开标时间：2026年07月08日09点30分。</w:t>
      </w:r>
    </w:p>
    <w:p w14:paraId="56E32344" w14:textId="77777777" w:rsidR="00D75F27" w:rsidRDefault="00D75F27" w:rsidP="00D75F27">
      <w:pPr>
        <w:spacing w:line="360" w:lineRule="auto"/>
        <w:ind w:firstLineChars="200" w:firstLine="480"/>
        <w:rPr>
          <w:rFonts w:hint="eastAsia"/>
          <w:kern w:val="0"/>
        </w:rPr>
      </w:pPr>
      <w:r>
        <w:rPr>
          <w:rFonts w:hint="eastAsia"/>
          <w:sz w:val="24"/>
          <w:szCs w:val="24"/>
        </w:rPr>
        <w:t>地点：投标人应按照本项目招标文件和“政府采购云平台”的要求编制、加密投标文件后在投标文件提交截止时间前上传至“政府采购云平台”，投标人须在投标截止时间前完成所有电子投标文件的上传，投标截止时间前未完成投标文件传输的，视为撤回投标文件。投标人在“政府采购云平台”提交电子版投标文件时，请填写参加远程采购活动经办人联系方式。</w:t>
      </w:r>
    </w:p>
    <w:p w14:paraId="62CCD77F" w14:textId="77777777" w:rsidR="00D75F27" w:rsidRDefault="00D75F27" w:rsidP="00D75F27">
      <w:pPr>
        <w:snapToGrid w:val="0"/>
        <w:spacing w:line="360" w:lineRule="auto"/>
        <w:rPr>
          <w:rFonts w:hint="eastAsia"/>
          <w:b/>
          <w:bCs/>
          <w:sz w:val="24"/>
          <w:szCs w:val="24"/>
        </w:rPr>
      </w:pPr>
      <w:r>
        <w:rPr>
          <w:rFonts w:hint="eastAsia"/>
          <w:b/>
          <w:bCs/>
          <w:sz w:val="24"/>
          <w:szCs w:val="24"/>
        </w:rPr>
        <w:t>五、公告期限</w:t>
      </w:r>
    </w:p>
    <w:p w14:paraId="6773FD46" w14:textId="77777777" w:rsidR="00D75F27" w:rsidRDefault="00D75F27" w:rsidP="00D75F27">
      <w:pPr>
        <w:snapToGrid w:val="0"/>
        <w:spacing w:line="360" w:lineRule="auto"/>
        <w:ind w:firstLineChars="200" w:firstLine="480"/>
        <w:rPr>
          <w:rFonts w:hint="eastAsia"/>
          <w:sz w:val="24"/>
          <w:szCs w:val="24"/>
        </w:rPr>
      </w:pPr>
      <w:r>
        <w:rPr>
          <w:rFonts w:hint="eastAsia"/>
          <w:sz w:val="24"/>
          <w:szCs w:val="24"/>
        </w:rPr>
        <w:t>自本公告发布之日起5个工作日。</w:t>
      </w:r>
    </w:p>
    <w:p w14:paraId="67C853F9" w14:textId="77777777" w:rsidR="00D75F27" w:rsidRDefault="00D75F27" w:rsidP="00D75F27">
      <w:pPr>
        <w:snapToGrid w:val="0"/>
        <w:spacing w:line="360" w:lineRule="auto"/>
        <w:rPr>
          <w:rFonts w:hint="eastAsia"/>
          <w:b/>
          <w:bCs/>
          <w:sz w:val="24"/>
          <w:szCs w:val="24"/>
        </w:rPr>
      </w:pPr>
      <w:r>
        <w:rPr>
          <w:rFonts w:hint="eastAsia"/>
          <w:b/>
          <w:bCs/>
          <w:sz w:val="24"/>
          <w:szCs w:val="24"/>
        </w:rPr>
        <w:lastRenderedPageBreak/>
        <w:t>六、其他补充事宜</w:t>
      </w:r>
    </w:p>
    <w:p w14:paraId="0B4A66BB"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开标方式：网上开标</w:t>
      </w:r>
    </w:p>
    <w:p w14:paraId="4053BD4B"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是否需要缴纳投标保证金：是</w:t>
      </w:r>
    </w:p>
    <w:p w14:paraId="6791CA46"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保证金金额：3000.00元；</w:t>
      </w:r>
    </w:p>
    <w:p w14:paraId="5F09CC13"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保证金缴纳方式：支票、汇票、本票、保函、保证保险、银行电汇、银行转账</w:t>
      </w:r>
    </w:p>
    <w:p w14:paraId="15E6DD48"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保证金缴纳截止时间：同提交投标文件截止时间</w:t>
      </w:r>
    </w:p>
    <w:p w14:paraId="54C3C79B"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请投标人在汇款时务必注明所投项目的项目编号，否则，因款项用途不明导致投标无效等后果由投标人自行承担；请各投标人在投标截止时间前3日，按招标文件的要求向代理机构递交投标保证金，投标截止时间之后递交的投标保证金将被拒绝。</w:t>
      </w:r>
    </w:p>
    <w:p w14:paraId="75CD64D7"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其他：1、投标人须按《中华人民共和国政府采购法实施条例》的规定提供满足《中华人民共和国政府采购法》第二十二条规定的证明资料：</w:t>
      </w:r>
    </w:p>
    <w:p w14:paraId="63A27CA5"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（1）具有独立承担民事责任的能力：投标人须在中华人民共和国境内注册，具有独立法人资格或其他组织，具备有效的法人或其他组织的营业执照等证明文件。</w:t>
      </w:r>
    </w:p>
    <w:p w14:paraId="6B94BF8C"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（2）具有良好的商业信誉和健全的财务会计制度；</w:t>
      </w:r>
    </w:p>
    <w:p w14:paraId="4485567E"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①投标人在信用中国网站（www.creditchina.gov.cn）未被列入失信被执行人或重大税收违法失信主体名单；在中国政府采购网（www.ccgp.gov.cn）政府采购严重违法失信行为记录名单中无不良信息记录（查询结果以采购人、采购代理机构查询结果为准，查询时间为开标截止当日）。</w:t>
      </w:r>
    </w:p>
    <w:p w14:paraId="4A540AB2"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②投标人提供2024年度或2025年度经第三方审计的财务报告及财务报表（报表至少应包括资产负债表、利润表（损益表）、现金流量表）；或提供2024年度或2025年度企业自行编制的财务报表（报表至少应包括资产负债表、利润表（损益表）、现金流量表），或提供自提交投标文件截止时间前三个月内基本开户银行出具的资信证明；或提供财政部门认可的政府采购专业担保机构出具的投标担保函（需同时提供专业担保机构经财政部门认可的证明文件）扫描件。</w:t>
      </w:r>
    </w:p>
    <w:p w14:paraId="152B3039"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（3）具有履行合同所必需的设备和专业技术能力：提供投标人具有履行合</w:t>
      </w:r>
      <w:r>
        <w:rPr>
          <w:rFonts w:hint="eastAsia"/>
          <w:sz w:val="24"/>
          <w:szCs w:val="24"/>
        </w:rPr>
        <w:lastRenderedPageBreak/>
        <w:t>同所必需的设备和专业技术能力证明材料或书面声明。</w:t>
      </w:r>
    </w:p>
    <w:p w14:paraId="34E5C137"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（4）有依法缴纳税收和社会保障资金的良好记录。</w:t>
      </w:r>
    </w:p>
    <w:p w14:paraId="6D3231E5"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①提供缴税所属时间在2025年05月至今任意3个月的税务局税收通用缴款书或银行电子缴税（费）凭证或税务局出具纳税情况的相关证明，依法免税的，应提供依法免税的相关证明文件（成立未满3个月的提供成立以来的税收凭证或相关情况说明）。</w:t>
      </w:r>
    </w:p>
    <w:p w14:paraId="39B11301"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②提供缴费所属时间在2025年05月至今任意3个月的社会保险费缴款书或银行电子缴税（费）凭证或社保管理部门出具的有效的缴款证明，依法免缴的，应提供依法免缴的相关证明文件（成立未满3个月的提供成立以来的社保资金缴纳凭证或相关情况说明）。</w:t>
      </w:r>
    </w:p>
    <w:p w14:paraId="5932EE18"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5）参加政府采购活动前三年内，在经营活动中没有重大违法记录：提供投标人参加政府采购活动前三年内，在经营活动中没有重大违法记录（重大违法记录，是指投标人因违法经营受到刑事处罚或者责令停产停业、吊销许可证或者执照、较大数额罚款等行政处罚）的书面声明。</w:t>
      </w:r>
    </w:p>
    <w:p w14:paraId="11E4FBAB" w14:textId="77777777" w:rsidR="00D75F27" w:rsidRDefault="00D75F27" w:rsidP="00D75F27">
      <w:pPr>
        <w:spacing w:line="360" w:lineRule="auto"/>
        <w:ind w:firstLineChars="200" w:firstLine="480"/>
        <w:jc w:val="left"/>
        <w:rPr>
          <w:rFonts w:hint="eastAsia"/>
          <w:sz w:val="24"/>
          <w:szCs w:val="24"/>
        </w:rPr>
      </w:pPr>
      <w:r>
        <w:rPr>
          <w:rFonts w:hint="eastAsia"/>
          <w:sz w:val="24"/>
          <w:szCs w:val="24"/>
        </w:rPr>
        <w:t>（6）法律、行政法规规定的其他条件。提供承诺。</w:t>
      </w:r>
    </w:p>
    <w:p w14:paraId="189786A5" w14:textId="77777777" w:rsidR="00D75F27" w:rsidRDefault="00D75F27" w:rsidP="00D75F27">
      <w:pPr>
        <w:spacing w:line="360" w:lineRule="auto"/>
        <w:ind w:firstLineChars="200" w:firstLine="480"/>
        <w:jc w:val="left"/>
        <w:rPr>
          <w:rFonts w:hint="eastAsia"/>
          <w:kern w:val="0"/>
          <w:sz w:val="24"/>
          <w:szCs w:val="24"/>
        </w:rPr>
      </w:pPr>
      <w:r>
        <w:rPr>
          <w:rFonts w:hint="eastAsia"/>
          <w:sz w:val="24"/>
          <w:szCs w:val="24"/>
        </w:rPr>
        <w:t>2.本公告仅在《云南省政府采购网》（网址：http://www.yngp.com）上发布，采购人及采购代理机构对其他网站或媒体转载的公告及公告内容不承担任何责任</w:t>
      </w:r>
      <w:r>
        <w:rPr>
          <w:rFonts w:hint="eastAsia"/>
          <w:kern w:val="0"/>
          <w:sz w:val="24"/>
          <w:szCs w:val="24"/>
        </w:rPr>
        <w:t>。</w:t>
      </w:r>
    </w:p>
    <w:p w14:paraId="08153246" w14:textId="77777777" w:rsidR="00D75F27" w:rsidRDefault="00D75F27" w:rsidP="00D75F27">
      <w:pPr>
        <w:spacing w:line="360" w:lineRule="auto"/>
        <w:ind w:firstLineChars="200" w:firstLine="480"/>
        <w:jc w:val="left"/>
        <w:rPr>
          <w:rFonts w:hint="eastAsia"/>
          <w:kern w:val="0"/>
          <w:sz w:val="24"/>
          <w:szCs w:val="24"/>
        </w:rPr>
      </w:pPr>
      <w:r>
        <w:rPr>
          <w:rFonts w:hint="eastAsia"/>
          <w:kern w:val="0"/>
          <w:sz w:val="24"/>
          <w:szCs w:val="24"/>
        </w:rPr>
        <w:t>3.政府采购政策要求</w:t>
      </w:r>
    </w:p>
    <w:p w14:paraId="3036621A" w14:textId="77777777" w:rsidR="00D75F27" w:rsidRDefault="00D75F27" w:rsidP="00D75F27">
      <w:pPr>
        <w:spacing w:line="360" w:lineRule="auto"/>
        <w:ind w:firstLineChars="200" w:firstLine="480"/>
        <w:jc w:val="left"/>
        <w:rPr>
          <w:rFonts w:hint="eastAsia"/>
          <w:kern w:val="0"/>
          <w:sz w:val="24"/>
          <w:szCs w:val="24"/>
        </w:rPr>
      </w:pPr>
      <w:r>
        <w:rPr>
          <w:rFonts w:hint="eastAsia"/>
          <w:kern w:val="0"/>
          <w:sz w:val="24"/>
          <w:szCs w:val="24"/>
        </w:rPr>
        <w:t>（1）扶持中小企业政策：按照“根据《关于印发&lt;政府采购促进中小企业发展管理办法&gt;的通知》（财库〔2020〕46号）的规定”执行，具体详见招标文件；</w:t>
      </w:r>
    </w:p>
    <w:p w14:paraId="315E3B8A" w14:textId="77777777" w:rsidR="00D75F27" w:rsidRDefault="00D75F27" w:rsidP="00D75F27">
      <w:pPr>
        <w:spacing w:line="360" w:lineRule="auto"/>
        <w:ind w:firstLineChars="200" w:firstLine="480"/>
        <w:jc w:val="left"/>
        <w:rPr>
          <w:rFonts w:hint="eastAsia"/>
          <w:kern w:val="0"/>
          <w:sz w:val="24"/>
          <w:szCs w:val="24"/>
        </w:rPr>
      </w:pPr>
      <w:r>
        <w:rPr>
          <w:rFonts w:hint="eastAsia"/>
          <w:kern w:val="0"/>
          <w:sz w:val="24"/>
          <w:szCs w:val="24"/>
        </w:rPr>
        <w:t>（2）支持监狱企业政策：根据财政部、司法部《关于政府采购支持监狱企业发展有关问题》的通知（财库〔2014〕68 号）执行，具体详见招标文件；</w:t>
      </w:r>
    </w:p>
    <w:p w14:paraId="071EEA8A" w14:textId="77777777" w:rsidR="00D75F27" w:rsidRDefault="00D75F27" w:rsidP="00D75F27">
      <w:pPr>
        <w:spacing w:line="360" w:lineRule="auto"/>
        <w:ind w:firstLineChars="200" w:firstLine="480"/>
        <w:jc w:val="left"/>
        <w:rPr>
          <w:rFonts w:hint="eastAsia"/>
          <w:kern w:val="0"/>
          <w:sz w:val="24"/>
          <w:szCs w:val="24"/>
        </w:rPr>
      </w:pPr>
      <w:r>
        <w:rPr>
          <w:rFonts w:hint="eastAsia"/>
          <w:kern w:val="0"/>
          <w:sz w:val="24"/>
          <w:szCs w:val="24"/>
        </w:rPr>
        <w:t>（3）支持残疾人福利性单位政策：根据财政部、民政部、中国残疾人联合会《关于促进残疾人就业政府采购政策的通知》（财库〔2017〕141号）执行，具体详见招标文件。</w:t>
      </w:r>
    </w:p>
    <w:p w14:paraId="48185599" w14:textId="77777777" w:rsidR="00D75F27" w:rsidRDefault="00D75F27" w:rsidP="00D75F27">
      <w:pPr>
        <w:spacing w:line="360" w:lineRule="auto"/>
        <w:ind w:firstLineChars="200" w:firstLine="480"/>
        <w:jc w:val="left"/>
        <w:rPr>
          <w:rFonts w:hint="eastAsia"/>
          <w:kern w:val="0"/>
          <w:sz w:val="24"/>
          <w:szCs w:val="24"/>
        </w:rPr>
      </w:pPr>
      <w:r>
        <w:rPr>
          <w:rFonts w:hint="eastAsia"/>
          <w:kern w:val="0"/>
          <w:sz w:val="24"/>
          <w:szCs w:val="24"/>
        </w:rPr>
        <w:t>（4）支持节能和环境标志产品政策：优先采购节能环保产品（注：所采购的货物在政府采购节能产品、环境标志产品实施品目清单范围内，且具有国家</w:t>
      </w:r>
      <w:r>
        <w:rPr>
          <w:rFonts w:hint="eastAsia"/>
          <w:kern w:val="0"/>
          <w:sz w:val="24"/>
          <w:szCs w:val="24"/>
        </w:rPr>
        <w:lastRenderedPageBreak/>
        <w:t>确定的认证机构出具的、处于有效期之内的节能产品、环境标志产品认证证书）。</w:t>
      </w:r>
    </w:p>
    <w:p w14:paraId="6898A187" w14:textId="77777777" w:rsidR="00D75F27" w:rsidRDefault="00D75F27" w:rsidP="00D75F27">
      <w:pPr>
        <w:spacing w:line="360" w:lineRule="auto"/>
        <w:rPr>
          <w:rFonts w:hint="eastAsia"/>
          <w:b/>
          <w:kern w:val="0"/>
          <w:sz w:val="24"/>
          <w:szCs w:val="24"/>
        </w:rPr>
      </w:pPr>
      <w:r>
        <w:rPr>
          <w:rFonts w:hint="eastAsia"/>
          <w:b/>
          <w:kern w:val="0"/>
          <w:sz w:val="24"/>
          <w:szCs w:val="24"/>
        </w:rPr>
        <w:t>七、对本次招标提出询问，请按以下方式联系。</w:t>
      </w:r>
    </w:p>
    <w:p w14:paraId="427994CE" w14:textId="77777777" w:rsidR="00D75F27" w:rsidRDefault="00D75F27" w:rsidP="00D75F27">
      <w:pPr>
        <w:spacing w:line="360" w:lineRule="auto"/>
        <w:ind w:firstLineChars="200" w:firstLine="480"/>
        <w:rPr>
          <w:rFonts w:hint="eastAsia"/>
          <w:sz w:val="24"/>
          <w:szCs w:val="24"/>
        </w:rPr>
      </w:pPr>
      <w:r>
        <w:rPr>
          <w:rFonts w:hint="eastAsia"/>
          <w:sz w:val="24"/>
          <w:szCs w:val="24"/>
        </w:rPr>
        <w:t>1、采购人信息</w:t>
      </w:r>
    </w:p>
    <w:p w14:paraId="4D4E77BB" w14:textId="77777777" w:rsidR="00D75F27" w:rsidRDefault="00D75F27" w:rsidP="00D75F27">
      <w:pPr>
        <w:spacing w:line="360" w:lineRule="auto"/>
        <w:ind w:leftChars="200" w:left="6900" w:hangingChars="2700" w:hanging="6480"/>
        <w:rPr>
          <w:rFonts w:hint="eastAsia"/>
          <w:sz w:val="24"/>
          <w:szCs w:val="24"/>
        </w:rPr>
      </w:pPr>
      <w:r>
        <w:rPr>
          <w:rFonts w:hint="eastAsia"/>
          <w:sz w:val="24"/>
          <w:szCs w:val="24"/>
        </w:rPr>
        <w:t>名称：宜良县中医医院</w:t>
      </w:r>
    </w:p>
    <w:p w14:paraId="5654130E" w14:textId="77777777" w:rsidR="00D75F27" w:rsidRDefault="00D75F27" w:rsidP="00D75F27">
      <w:pPr>
        <w:spacing w:line="360" w:lineRule="auto"/>
        <w:ind w:leftChars="200" w:left="6886" w:hangingChars="2694" w:hanging="6466"/>
        <w:rPr>
          <w:rFonts w:hint="eastAsia"/>
          <w:sz w:val="24"/>
          <w:szCs w:val="24"/>
        </w:rPr>
      </w:pPr>
      <w:r>
        <w:rPr>
          <w:rFonts w:hint="eastAsia"/>
          <w:sz w:val="24"/>
          <w:szCs w:val="24"/>
        </w:rPr>
        <w:t>地址：云南省昆明市宜良县振兴街37号</w:t>
      </w:r>
    </w:p>
    <w:p w14:paraId="726BDCEB" w14:textId="77777777" w:rsidR="00D75F27" w:rsidRDefault="00D75F27" w:rsidP="00D75F27">
      <w:pPr>
        <w:spacing w:line="360" w:lineRule="auto"/>
        <w:ind w:leftChars="200" w:left="6886" w:hangingChars="2694" w:hanging="6466"/>
        <w:rPr>
          <w:rFonts w:hint="eastAsia"/>
          <w:sz w:val="24"/>
          <w:szCs w:val="24"/>
        </w:rPr>
      </w:pPr>
      <w:r>
        <w:rPr>
          <w:rFonts w:hint="eastAsia"/>
          <w:sz w:val="24"/>
          <w:szCs w:val="24"/>
        </w:rPr>
        <w:t>联系方式：魏老师 0871-67538745</w:t>
      </w:r>
    </w:p>
    <w:p w14:paraId="2F072599" w14:textId="77777777" w:rsidR="00D75F27" w:rsidRDefault="00D75F27" w:rsidP="00D75F27">
      <w:pPr>
        <w:spacing w:line="360" w:lineRule="auto"/>
        <w:ind w:leftChars="200" w:left="6886" w:hangingChars="2694" w:hanging="6466"/>
        <w:rPr>
          <w:rFonts w:hint="eastAsia"/>
          <w:sz w:val="24"/>
          <w:szCs w:val="24"/>
        </w:rPr>
      </w:pPr>
      <w:r>
        <w:rPr>
          <w:rFonts w:hint="eastAsia"/>
          <w:sz w:val="24"/>
          <w:szCs w:val="24"/>
        </w:rPr>
        <w:t>2、采购代理机构信息</w:t>
      </w:r>
    </w:p>
    <w:p w14:paraId="403A2CBC" w14:textId="77777777" w:rsidR="00D75F27" w:rsidRDefault="00D75F27" w:rsidP="00D75F27">
      <w:pPr>
        <w:spacing w:line="360" w:lineRule="auto"/>
        <w:ind w:leftChars="200" w:left="6900" w:hangingChars="2700" w:hanging="6480"/>
        <w:rPr>
          <w:rFonts w:hint="eastAsia"/>
          <w:sz w:val="24"/>
          <w:szCs w:val="24"/>
        </w:rPr>
      </w:pPr>
      <w:r>
        <w:rPr>
          <w:rFonts w:hint="eastAsia"/>
          <w:sz w:val="24"/>
          <w:szCs w:val="24"/>
        </w:rPr>
        <w:t>名称：云南滇铭项目咨询管理有限公司</w:t>
      </w:r>
    </w:p>
    <w:p w14:paraId="12D2ED16" w14:textId="77777777" w:rsidR="00D75F27" w:rsidRDefault="00D75F27" w:rsidP="00D75F27">
      <w:pPr>
        <w:spacing w:line="360" w:lineRule="auto"/>
        <w:ind w:leftChars="200" w:left="420"/>
        <w:rPr>
          <w:rFonts w:hint="eastAsia"/>
          <w:sz w:val="24"/>
          <w:szCs w:val="24"/>
        </w:rPr>
      </w:pPr>
      <w:r>
        <w:rPr>
          <w:rFonts w:hint="eastAsia"/>
          <w:sz w:val="24"/>
          <w:szCs w:val="24"/>
        </w:rPr>
        <w:t>地址：昆明市盘龙区铂金大道云南映像城市公园广场商务写字楼6幢8层805号</w:t>
      </w:r>
    </w:p>
    <w:p w14:paraId="40DE0EBA" w14:textId="77777777" w:rsidR="00D75F27" w:rsidRDefault="00D75F27" w:rsidP="00D75F27">
      <w:pPr>
        <w:spacing w:line="360" w:lineRule="auto"/>
        <w:ind w:leftChars="200" w:left="6900" w:hangingChars="2700" w:hanging="6480"/>
        <w:rPr>
          <w:rFonts w:hint="eastAsia"/>
          <w:sz w:val="24"/>
          <w:szCs w:val="24"/>
        </w:rPr>
      </w:pPr>
      <w:r>
        <w:rPr>
          <w:rFonts w:hint="eastAsia"/>
          <w:sz w:val="24"/>
          <w:szCs w:val="24"/>
        </w:rPr>
        <w:t>联系方式：0871-68580728</w:t>
      </w:r>
    </w:p>
    <w:p w14:paraId="21E7D615" w14:textId="77777777" w:rsidR="00D75F27" w:rsidRDefault="00D75F27" w:rsidP="00D75F27">
      <w:pPr>
        <w:spacing w:line="360" w:lineRule="auto"/>
        <w:ind w:firstLineChars="200" w:firstLine="480"/>
        <w:rPr>
          <w:rFonts w:hint="eastAsia"/>
          <w:sz w:val="24"/>
          <w:szCs w:val="24"/>
        </w:rPr>
      </w:pPr>
      <w:r>
        <w:rPr>
          <w:rFonts w:hint="eastAsia"/>
          <w:sz w:val="24"/>
          <w:szCs w:val="24"/>
        </w:rPr>
        <w:t>3、项目联系方式</w:t>
      </w:r>
    </w:p>
    <w:p w14:paraId="560C954E" w14:textId="77777777" w:rsidR="00D75F27" w:rsidRDefault="00D75F27" w:rsidP="00D75F27">
      <w:pPr>
        <w:spacing w:line="360" w:lineRule="auto"/>
        <w:ind w:firstLineChars="200" w:firstLine="480"/>
        <w:rPr>
          <w:rFonts w:hint="eastAsia"/>
          <w:sz w:val="24"/>
          <w:szCs w:val="24"/>
        </w:rPr>
      </w:pPr>
      <w:r>
        <w:rPr>
          <w:rFonts w:hint="eastAsia"/>
          <w:sz w:val="24"/>
          <w:szCs w:val="24"/>
        </w:rPr>
        <w:t>联 系 人：李黎彬、徐祖振、陈艳、李彦娇、金毅</w:t>
      </w:r>
    </w:p>
    <w:p w14:paraId="3BC8BB96" w14:textId="77777777" w:rsidR="00D75F27" w:rsidRDefault="00D75F27" w:rsidP="00D75F27">
      <w:pPr>
        <w:spacing w:line="360" w:lineRule="auto"/>
        <w:ind w:firstLineChars="200" w:firstLine="480"/>
        <w:rPr>
          <w:rFonts w:hint="eastAsia"/>
          <w:sz w:val="24"/>
          <w:szCs w:val="24"/>
        </w:rPr>
      </w:pPr>
      <w:r>
        <w:rPr>
          <w:rFonts w:hint="eastAsia"/>
          <w:sz w:val="24"/>
          <w:szCs w:val="24"/>
        </w:rPr>
        <w:t>电话：0871-68580728</w:t>
      </w:r>
    </w:p>
    <w:p w14:paraId="2635C53F" w14:textId="77777777" w:rsidR="00D75F27" w:rsidRDefault="00D75F27"/>
    <w:sectPr w:rsidR="00D75F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F27"/>
    <w:rsid w:val="00686BB0"/>
    <w:rsid w:val="00D75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318D"/>
  <w15:chartTrackingRefBased/>
  <w15:docId w15:val="{3DBDA3A2-34D5-4038-B2D4-71A22326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D75F27"/>
    <w:pPr>
      <w:widowControl w:val="0"/>
      <w:spacing w:after="0" w:line="240" w:lineRule="auto"/>
      <w:jc w:val="both"/>
    </w:pPr>
    <w:rPr>
      <w:rFonts w:ascii="宋体" w:eastAsia="宋体" w:hAnsi="宋体" w:cs="宋体"/>
      <w:kern w:val="21"/>
      <w:sz w:val="21"/>
      <w:szCs w:val="21"/>
      <w14:ligatures w14:val="none"/>
    </w:rPr>
  </w:style>
  <w:style w:type="paragraph" w:styleId="1">
    <w:name w:val="heading 1"/>
    <w:basedOn w:val="a"/>
    <w:next w:val="a"/>
    <w:link w:val="10"/>
    <w:uiPriority w:val="9"/>
    <w:qFormat/>
    <w:rsid w:val="00D75F27"/>
    <w:pPr>
      <w:keepNext/>
      <w:keepLines/>
      <w:spacing w:before="480" w:after="80" w:line="278" w:lineRule="auto"/>
      <w:jc w:val="left"/>
      <w:outlineLvl w:val="0"/>
    </w:pPr>
    <w:rPr>
      <w:rFonts w:asciiTheme="majorHAnsi" w:eastAsiaTheme="majorEastAsia" w:hAnsiTheme="majorHAnsi" w:cstheme="majorBidi"/>
      <w:color w:val="2F5496" w:themeColor="accent1" w:themeShade="BF"/>
      <w:kern w:val="2"/>
      <w:sz w:val="48"/>
      <w:szCs w:val="48"/>
      <w14:ligatures w14:val="standardContextual"/>
    </w:rPr>
  </w:style>
  <w:style w:type="paragraph" w:styleId="2">
    <w:name w:val="heading 2"/>
    <w:basedOn w:val="a"/>
    <w:next w:val="a"/>
    <w:link w:val="20"/>
    <w:uiPriority w:val="9"/>
    <w:semiHidden/>
    <w:unhideWhenUsed/>
    <w:qFormat/>
    <w:rsid w:val="00D75F27"/>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40"/>
      <w:szCs w:val="40"/>
      <w14:ligatures w14:val="standardContextual"/>
    </w:rPr>
  </w:style>
  <w:style w:type="paragraph" w:styleId="3">
    <w:name w:val="heading 3"/>
    <w:basedOn w:val="a"/>
    <w:next w:val="a"/>
    <w:link w:val="30"/>
    <w:uiPriority w:val="9"/>
    <w:semiHidden/>
    <w:unhideWhenUsed/>
    <w:qFormat/>
    <w:rsid w:val="00D75F27"/>
    <w:pPr>
      <w:keepNext/>
      <w:keepLines/>
      <w:spacing w:before="160" w:after="80" w:line="278" w:lineRule="auto"/>
      <w:jc w:val="left"/>
      <w:outlineLvl w:val="2"/>
    </w:pPr>
    <w:rPr>
      <w:rFonts w:asciiTheme="majorHAnsi" w:eastAsiaTheme="majorEastAsia" w:hAnsiTheme="majorHAnsi" w:cstheme="majorBidi"/>
      <w:color w:val="2F5496" w:themeColor="accent1" w:themeShade="BF"/>
      <w:kern w:val="2"/>
      <w:sz w:val="32"/>
      <w:szCs w:val="32"/>
      <w14:ligatures w14:val="standardContextual"/>
    </w:rPr>
  </w:style>
  <w:style w:type="paragraph" w:styleId="4">
    <w:name w:val="heading 4"/>
    <w:basedOn w:val="a"/>
    <w:next w:val="a"/>
    <w:link w:val="40"/>
    <w:uiPriority w:val="9"/>
    <w:semiHidden/>
    <w:unhideWhenUsed/>
    <w:qFormat/>
    <w:rsid w:val="00D75F27"/>
    <w:pPr>
      <w:keepNext/>
      <w:keepLines/>
      <w:spacing w:before="80" w:after="40" w:line="278" w:lineRule="auto"/>
      <w:jc w:val="left"/>
      <w:outlineLvl w:val="3"/>
    </w:pPr>
    <w:rPr>
      <w:rFonts w:asciiTheme="minorHAnsi" w:eastAsiaTheme="minorEastAsia" w:hAnsiTheme="minorHAnsi" w:cstheme="majorBidi"/>
      <w:color w:val="2F5496" w:themeColor="accent1" w:themeShade="BF"/>
      <w:kern w:val="2"/>
      <w:sz w:val="28"/>
      <w:szCs w:val="28"/>
      <w14:ligatures w14:val="standardContextual"/>
    </w:rPr>
  </w:style>
  <w:style w:type="paragraph" w:styleId="5">
    <w:name w:val="heading 5"/>
    <w:basedOn w:val="a"/>
    <w:next w:val="a"/>
    <w:link w:val="50"/>
    <w:uiPriority w:val="9"/>
    <w:semiHidden/>
    <w:unhideWhenUsed/>
    <w:qFormat/>
    <w:rsid w:val="00D75F27"/>
    <w:pPr>
      <w:keepNext/>
      <w:keepLines/>
      <w:spacing w:before="80" w:after="40" w:line="278" w:lineRule="auto"/>
      <w:jc w:val="left"/>
      <w:outlineLvl w:val="4"/>
    </w:pPr>
    <w:rPr>
      <w:rFonts w:asciiTheme="minorHAnsi" w:eastAsiaTheme="min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D75F27"/>
    <w:pPr>
      <w:keepNext/>
      <w:keepLines/>
      <w:spacing w:before="40" w:line="278" w:lineRule="auto"/>
      <w:jc w:val="left"/>
      <w:outlineLvl w:val="5"/>
    </w:pPr>
    <w:rPr>
      <w:rFonts w:asciiTheme="minorHAnsi" w:eastAsiaTheme="minorEastAsia" w:hAnsiTheme="minorHAnsi" w:cstheme="majorBidi"/>
      <w:b/>
      <w:bCs/>
      <w:color w:val="2F5496" w:themeColor="accent1" w:themeShade="BF"/>
      <w:kern w:val="2"/>
      <w:sz w:val="22"/>
      <w:szCs w:val="24"/>
      <w14:ligatures w14:val="standardContextual"/>
    </w:rPr>
  </w:style>
  <w:style w:type="paragraph" w:styleId="7">
    <w:name w:val="heading 7"/>
    <w:basedOn w:val="a"/>
    <w:next w:val="a"/>
    <w:link w:val="70"/>
    <w:uiPriority w:val="9"/>
    <w:semiHidden/>
    <w:unhideWhenUsed/>
    <w:qFormat/>
    <w:rsid w:val="00D75F27"/>
    <w:pPr>
      <w:keepNext/>
      <w:keepLines/>
      <w:spacing w:before="40" w:line="278" w:lineRule="auto"/>
      <w:jc w:val="left"/>
      <w:outlineLvl w:val="6"/>
    </w:pPr>
    <w:rPr>
      <w:rFonts w:asciiTheme="minorHAnsi" w:eastAsiaTheme="minorEastAsia" w:hAnsiTheme="minorHAnsi" w:cstheme="majorBidi"/>
      <w:b/>
      <w:bCs/>
      <w:color w:val="595959" w:themeColor="text1" w:themeTint="A6"/>
      <w:kern w:val="2"/>
      <w:sz w:val="22"/>
      <w:szCs w:val="24"/>
      <w14:ligatures w14:val="standardContextual"/>
    </w:rPr>
  </w:style>
  <w:style w:type="paragraph" w:styleId="8">
    <w:name w:val="heading 8"/>
    <w:basedOn w:val="a"/>
    <w:next w:val="a"/>
    <w:link w:val="80"/>
    <w:uiPriority w:val="9"/>
    <w:semiHidden/>
    <w:unhideWhenUsed/>
    <w:qFormat/>
    <w:rsid w:val="00D75F27"/>
    <w:pPr>
      <w:keepNext/>
      <w:keepLines/>
      <w:spacing w:line="278" w:lineRule="auto"/>
      <w:jc w:val="left"/>
      <w:outlineLvl w:val="7"/>
    </w:pPr>
    <w:rPr>
      <w:rFonts w:asciiTheme="minorHAnsi" w:eastAsiaTheme="minorEastAsia" w:hAnsiTheme="minorHAnsi" w:cstheme="majorBidi"/>
      <w:color w:val="595959" w:themeColor="text1" w:themeTint="A6"/>
      <w:kern w:val="2"/>
      <w:sz w:val="22"/>
      <w:szCs w:val="24"/>
      <w14:ligatures w14:val="standardContextual"/>
    </w:rPr>
  </w:style>
  <w:style w:type="paragraph" w:styleId="9">
    <w:name w:val="heading 9"/>
    <w:basedOn w:val="a"/>
    <w:next w:val="a"/>
    <w:link w:val="90"/>
    <w:uiPriority w:val="9"/>
    <w:semiHidden/>
    <w:unhideWhenUsed/>
    <w:qFormat/>
    <w:rsid w:val="00D75F27"/>
    <w:pPr>
      <w:keepNext/>
      <w:keepLines/>
      <w:spacing w:line="278" w:lineRule="auto"/>
      <w:jc w:val="left"/>
      <w:outlineLvl w:val="8"/>
    </w:pPr>
    <w:rPr>
      <w:rFonts w:asciiTheme="minorHAnsi" w:eastAsiaTheme="majorEastAsia" w:hAnsiTheme="minorHAnsi" w:cstheme="majorBidi"/>
      <w:color w:val="595959" w:themeColor="text1" w:themeTint="A6"/>
      <w:kern w:val="2"/>
      <w:sz w:val="22"/>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75F2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75F2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75F2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75F27"/>
    <w:rPr>
      <w:rFonts w:cstheme="majorBidi"/>
      <w:color w:val="2F5496" w:themeColor="accent1" w:themeShade="BF"/>
      <w:sz w:val="28"/>
      <w:szCs w:val="28"/>
    </w:rPr>
  </w:style>
  <w:style w:type="character" w:customStyle="1" w:styleId="50">
    <w:name w:val="标题 5 字符"/>
    <w:basedOn w:val="a0"/>
    <w:link w:val="5"/>
    <w:uiPriority w:val="9"/>
    <w:semiHidden/>
    <w:rsid w:val="00D75F27"/>
    <w:rPr>
      <w:rFonts w:cstheme="majorBidi"/>
      <w:color w:val="2F5496" w:themeColor="accent1" w:themeShade="BF"/>
      <w:sz w:val="24"/>
    </w:rPr>
  </w:style>
  <w:style w:type="character" w:customStyle="1" w:styleId="60">
    <w:name w:val="标题 6 字符"/>
    <w:basedOn w:val="a0"/>
    <w:link w:val="6"/>
    <w:uiPriority w:val="9"/>
    <w:semiHidden/>
    <w:rsid w:val="00D75F27"/>
    <w:rPr>
      <w:rFonts w:cstheme="majorBidi"/>
      <w:b/>
      <w:bCs/>
      <w:color w:val="2F5496" w:themeColor="accent1" w:themeShade="BF"/>
    </w:rPr>
  </w:style>
  <w:style w:type="character" w:customStyle="1" w:styleId="70">
    <w:name w:val="标题 7 字符"/>
    <w:basedOn w:val="a0"/>
    <w:link w:val="7"/>
    <w:uiPriority w:val="9"/>
    <w:semiHidden/>
    <w:rsid w:val="00D75F27"/>
    <w:rPr>
      <w:rFonts w:cstheme="majorBidi"/>
      <w:b/>
      <w:bCs/>
      <w:color w:val="595959" w:themeColor="text1" w:themeTint="A6"/>
    </w:rPr>
  </w:style>
  <w:style w:type="character" w:customStyle="1" w:styleId="80">
    <w:name w:val="标题 8 字符"/>
    <w:basedOn w:val="a0"/>
    <w:link w:val="8"/>
    <w:uiPriority w:val="9"/>
    <w:semiHidden/>
    <w:rsid w:val="00D75F27"/>
    <w:rPr>
      <w:rFonts w:cstheme="majorBidi"/>
      <w:color w:val="595959" w:themeColor="text1" w:themeTint="A6"/>
    </w:rPr>
  </w:style>
  <w:style w:type="character" w:customStyle="1" w:styleId="90">
    <w:name w:val="标题 9 字符"/>
    <w:basedOn w:val="a0"/>
    <w:link w:val="9"/>
    <w:uiPriority w:val="9"/>
    <w:semiHidden/>
    <w:rsid w:val="00D75F27"/>
    <w:rPr>
      <w:rFonts w:eastAsiaTheme="majorEastAsia" w:cstheme="majorBidi"/>
      <w:color w:val="595959" w:themeColor="text1" w:themeTint="A6"/>
    </w:rPr>
  </w:style>
  <w:style w:type="paragraph" w:styleId="a3">
    <w:name w:val="Title"/>
    <w:basedOn w:val="a"/>
    <w:next w:val="a"/>
    <w:link w:val="a4"/>
    <w:uiPriority w:val="10"/>
    <w:qFormat/>
    <w:rsid w:val="00D75F2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D75F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5F27"/>
    <w:pPr>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标题 字符"/>
    <w:basedOn w:val="a0"/>
    <w:link w:val="a5"/>
    <w:uiPriority w:val="11"/>
    <w:rsid w:val="00D75F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75F27"/>
    <w:pPr>
      <w:spacing w:before="160" w:after="160" w:line="278" w:lineRule="auto"/>
      <w:jc w:val="center"/>
    </w:pPr>
    <w:rPr>
      <w:rFonts w:asciiTheme="minorHAnsi" w:eastAsiaTheme="minorEastAsia" w:hAnsiTheme="minorHAnsi" w:cstheme="minorBidi"/>
      <w:i/>
      <w:iCs/>
      <w:color w:val="404040" w:themeColor="text1" w:themeTint="BF"/>
      <w:kern w:val="2"/>
      <w:sz w:val="22"/>
      <w:szCs w:val="24"/>
      <w14:ligatures w14:val="standardContextual"/>
    </w:rPr>
  </w:style>
  <w:style w:type="character" w:customStyle="1" w:styleId="a8">
    <w:name w:val="引用 字符"/>
    <w:basedOn w:val="a0"/>
    <w:link w:val="a7"/>
    <w:uiPriority w:val="29"/>
    <w:rsid w:val="00D75F27"/>
    <w:rPr>
      <w:i/>
      <w:iCs/>
      <w:color w:val="404040" w:themeColor="text1" w:themeTint="BF"/>
    </w:rPr>
  </w:style>
  <w:style w:type="paragraph" w:styleId="a9">
    <w:name w:val="List Paragraph"/>
    <w:basedOn w:val="a"/>
    <w:uiPriority w:val="34"/>
    <w:qFormat/>
    <w:rsid w:val="00D75F27"/>
    <w:pPr>
      <w:spacing w:after="160" w:line="278" w:lineRule="auto"/>
      <w:ind w:left="720"/>
      <w:contextualSpacing/>
      <w:jc w:val="left"/>
    </w:pPr>
    <w:rPr>
      <w:rFonts w:asciiTheme="minorHAnsi" w:eastAsiaTheme="minorEastAsia" w:hAnsiTheme="minorHAnsi" w:cstheme="minorBidi"/>
      <w:kern w:val="2"/>
      <w:sz w:val="22"/>
      <w:szCs w:val="24"/>
      <w14:ligatures w14:val="standardContextual"/>
    </w:rPr>
  </w:style>
  <w:style w:type="character" w:styleId="aa">
    <w:name w:val="Intense Emphasis"/>
    <w:basedOn w:val="a0"/>
    <w:uiPriority w:val="21"/>
    <w:qFormat/>
    <w:rsid w:val="00D75F27"/>
    <w:rPr>
      <w:i/>
      <w:iCs/>
      <w:color w:val="2F5496" w:themeColor="accent1" w:themeShade="BF"/>
    </w:rPr>
  </w:style>
  <w:style w:type="paragraph" w:styleId="ab">
    <w:name w:val="Intense Quote"/>
    <w:basedOn w:val="a"/>
    <w:next w:val="a"/>
    <w:link w:val="ac"/>
    <w:uiPriority w:val="30"/>
    <w:qFormat/>
    <w:rsid w:val="00D75F2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2"/>
      <w:szCs w:val="24"/>
      <w14:ligatures w14:val="standardContextual"/>
    </w:rPr>
  </w:style>
  <w:style w:type="character" w:customStyle="1" w:styleId="ac">
    <w:name w:val="明显引用 字符"/>
    <w:basedOn w:val="a0"/>
    <w:link w:val="ab"/>
    <w:uiPriority w:val="30"/>
    <w:rsid w:val="00D75F27"/>
    <w:rPr>
      <w:i/>
      <w:iCs/>
      <w:color w:val="2F5496" w:themeColor="accent1" w:themeShade="BF"/>
    </w:rPr>
  </w:style>
  <w:style w:type="character" w:styleId="ad">
    <w:name w:val="Intense Reference"/>
    <w:basedOn w:val="a0"/>
    <w:uiPriority w:val="32"/>
    <w:qFormat/>
    <w:rsid w:val="00D75F27"/>
    <w:rPr>
      <w:b/>
      <w:bCs/>
      <w:smallCaps/>
      <w:color w:val="2F5496" w:themeColor="accent1" w:themeShade="BF"/>
      <w:spacing w:val="5"/>
    </w:rPr>
  </w:style>
  <w:style w:type="paragraph" w:styleId="ae">
    <w:name w:val="Normal Indent"/>
    <w:basedOn w:val="a"/>
    <w:uiPriority w:val="99"/>
    <w:unhideWhenUsed/>
    <w:rsid w:val="00D75F27"/>
    <w:pPr>
      <w:ind w:firstLine="420"/>
    </w:pPr>
    <w:rPr>
      <w:rFonts w:ascii="Times New Roman" w:hAnsi="Times New Roman" w:cs="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512</Words>
  <Characters>2925</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先生 徐</dc:creator>
  <cp:keywords/>
  <dc:description/>
  <cp:lastModifiedBy>先生 徐</cp:lastModifiedBy>
  <cp:revision>1</cp:revision>
  <dcterms:created xsi:type="dcterms:W3CDTF">2026-06-17T07:43:00Z</dcterms:created>
  <dcterms:modified xsi:type="dcterms:W3CDTF">2026-06-17T07:44:00Z</dcterms:modified>
</cp:coreProperties>
</file>